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DC" w:rsidRPr="001058C5" w:rsidRDefault="00AD6978" w:rsidP="00CA36DC">
      <w:pPr>
        <w:spacing w:before="100" w:beforeAutospacing="1" w:after="120" w:line="330" w:lineRule="atLeast"/>
        <w:jc w:val="center"/>
        <w:rPr>
          <w:rFonts w:eastAsia="Times New Roman" w:cstheme="minorHAnsi"/>
          <w:b/>
          <w:bCs/>
          <w:iCs/>
          <w:color w:val="00B0F0"/>
          <w:sz w:val="40"/>
          <w:szCs w:val="40"/>
          <w:lang w:eastAsia="el-GR"/>
        </w:rPr>
      </w:pPr>
      <w:r w:rsidRPr="001058C5">
        <w:rPr>
          <w:rFonts w:eastAsia="Times New Roman" w:cstheme="minorHAnsi"/>
          <w:b/>
          <w:bCs/>
          <w:iCs/>
          <w:noProof/>
          <w:color w:val="00B0F0"/>
          <w:sz w:val="40"/>
          <w:szCs w:val="40"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-209550</wp:posOffset>
            </wp:positionV>
            <wp:extent cx="551180" cy="819150"/>
            <wp:effectExtent l="19050" t="0" r="1270" b="0"/>
            <wp:wrapThrough wrapText="bothSides">
              <wp:wrapPolygon edited="0">
                <wp:start x="-747" y="0"/>
                <wp:lineTo x="-747" y="21098"/>
                <wp:lineTo x="21650" y="21098"/>
                <wp:lineTo x="21650" y="0"/>
                <wp:lineTo x="-747" y="0"/>
              </wp:wrapPolygon>
            </wp:wrapThrough>
            <wp:docPr id="4" name="3 - Εικόνα" descr="αρχείο λήψης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ρχείο λήψης (1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18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36DC" w:rsidRPr="001058C5">
        <w:rPr>
          <w:rFonts w:eastAsia="Times New Roman" w:cstheme="minorHAnsi"/>
          <w:b/>
          <w:bCs/>
          <w:iCs/>
          <w:color w:val="00B0F0"/>
          <w:sz w:val="40"/>
          <w:szCs w:val="40"/>
          <w:lang w:eastAsia="el-GR"/>
        </w:rPr>
        <w:t xml:space="preserve">Γνώση και επαγρύπνηση για τον καρκίνο του προστάτη </w:t>
      </w:r>
    </w:p>
    <w:p w:rsidR="00AD6978" w:rsidRDefault="00AD6978" w:rsidP="006B62F3">
      <w:pPr>
        <w:pStyle w:val="a3"/>
        <w:rPr>
          <w:rFonts w:ascii="Arial" w:eastAsia="Times New Roman" w:hAnsi="Arial" w:cs="Arial"/>
          <w:bCs/>
          <w:iCs/>
          <w:color w:val="00B0F0"/>
          <w:sz w:val="32"/>
          <w:szCs w:val="32"/>
          <w:lang w:eastAsia="el-GR"/>
        </w:rPr>
      </w:pPr>
    </w:p>
    <w:p w:rsidR="006B62F3" w:rsidRDefault="006B62F3" w:rsidP="006B62F3">
      <w:pPr>
        <w:pStyle w:val="a3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B62F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Ο καρκίνος του</w:t>
      </w:r>
      <w:r w:rsidRPr="006B62F3">
        <w:rPr>
          <w:rStyle w:val="apple-converted-space"/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 </w:t>
      </w:r>
      <w:r w:rsidRPr="006B62F3">
        <w:rPr>
          <w:rStyle w:val="explain"/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προστάτη</w:t>
      </w:r>
      <w:r w:rsidRPr="006B62F3">
        <w:rPr>
          <w:rStyle w:val="apple-converted-space"/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 </w:t>
      </w:r>
      <w:r w:rsidRPr="006B62F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αποτελεί στις μέρες μας ένα από τα</w:t>
      </w:r>
      <w:r w:rsidRPr="001A61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κυρίαρχα</w:t>
      </w:r>
      <w:r w:rsidRPr="00C5633D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62F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ιατρικά προβλήματα που αντιμετωπίζει ο ανδρικός πληθυσμός.</w:t>
      </w:r>
    </w:p>
    <w:p w:rsidR="006B62F3" w:rsidRDefault="006B62F3" w:rsidP="006B62F3">
      <w:pPr>
        <w:pStyle w:val="a3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6B62F3" w:rsidRPr="001A612B" w:rsidRDefault="00483B6E" w:rsidP="006B62F3">
      <w:pPr>
        <w:pStyle w:val="a3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AC3617">
        <w:rPr>
          <w:rFonts w:ascii="Arial" w:hAnsi="Arial" w:cs="Arial"/>
          <w:b/>
          <w:noProof/>
          <w:color w:val="000000" w:themeColor="text1"/>
          <w:sz w:val="24"/>
          <w:szCs w:val="24"/>
          <w:shd w:val="clear" w:color="auto" w:fill="FFFFFF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-4445</wp:posOffset>
            </wp:positionV>
            <wp:extent cx="930275" cy="1752600"/>
            <wp:effectExtent l="19050" t="0" r="3175" b="0"/>
            <wp:wrapThrough wrapText="bothSides">
              <wp:wrapPolygon edited="0">
                <wp:start x="-442" y="0"/>
                <wp:lineTo x="-442" y="21365"/>
                <wp:lineTo x="21674" y="21365"/>
                <wp:lineTo x="21674" y="0"/>
                <wp:lineTo x="-442" y="0"/>
              </wp:wrapPolygon>
            </wp:wrapThrough>
            <wp:docPr id="1" name="0 - Εικόνα" descr="Prostate-Cancer-Ribb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ate-Cancer-Ribbon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02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62F3" w:rsidRPr="00AC3617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Συχνότερος</w:t>
      </w:r>
      <w:r w:rsidR="006B62F3" w:rsidRPr="001A612B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="006B62F3" w:rsidRPr="001A61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καρκίνος στους άνδρες του δυτικού κόσμου </w:t>
      </w:r>
    </w:p>
    <w:p w:rsidR="006B62F3" w:rsidRPr="001A612B" w:rsidRDefault="006B62F3" w:rsidP="006B62F3">
      <w:pPr>
        <w:pStyle w:val="a3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AC3617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1 στους </w:t>
      </w:r>
      <w:r w:rsidR="00C5633D" w:rsidRPr="00AC3617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6</w:t>
      </w:r>
      <w:r w:rsidRPr="001A61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άνδρες θα διαγνωσθεί με καρκίνο προστάτη στη διάρκεια της ζωής του</w:t>
      </w:r>
    </w:p>
    <w:p w:rsidR="00884049" w:rsidRPr="001A612B" w:rsidRDefault="006B62F3" w:rsidP="006B62F3">
      <w:pPr>
        <w:pStyle w:val="a3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1A61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Δεύτερη αιτία θανάτου μετά τον καρκίνο του πνεύμονα</w:t>
      </w:r>
    </w:p>
    <w:p w:rsidR="006B62F3" w:rsidRPr="001A612B" w:rsidRDefault="006B62F3" w:rsidP="006B62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1A612B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Μέση ηλικία διάγνωσης : </w:t>
      </w:r>
      <w:r w:rsidRPr="00AC3617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66 έτη</w:t>
      </w:r>
      <w:r w:rsidRPr="001A612B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 </w:t>
      </w:r>
    </w:p>
    <w:p w:rsidR="00483B6E" w:rsidRPr="001A612B" w:rsidRDefault="006B62F3" w:rsidP="00483B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1A612B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5ετής επιβίωση : </w:t>
      </w:r>
      <w:r w:rsidRPr="00AC3617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98,9%</w:t>
      </w:r>
      <w:r w:rsidRPr="001A612B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 </w:t>
      </w:r>
    </w:p>
    <w:p w:rsidR="00AC3617" w:rsidRDefault="00AC3617" w:rsidP="006B62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l-GR"/>
        </w:rPr>
      </w:pPr>
    </w:p>
    <w:p w:rsidR="00AC3617" w:rsidRDefault="00AC3617" w:rsidP="006B62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l-GR"/>
        </w:rPr>
      </w:pPr>
    </w:p>
    <w:p w:rsidR="006B62F3" w:rsidRDefault="006B62F3" w:rsidP="006B62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l-GR"/>
        </w:rPr>
      </w:pPr>
      <w:r w:rsidRPr="006B62F3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Παράγοντες κινδύνου</w:t>
      </w:r>
    </w:p>
    <w:p w:rsidR="00F71E51" w:rsidRPr="00F71E51" w:rsidRDefault="00F71E51" w:rsidP="006B62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l-GR"/>
        </w:rPr>
      </w:pPr>
    </w:p>
    <w:p w:rsidR="00483B6E" w:rsidRDefault="00483B6E" w:rsidP="00483B6E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  <w:r w:rsidRPr="00483B6E">
        <w:rPr>
          <w:rFonts w:ascii="Arial" w:hAnsi="Arial" w:cs="Arial"/>
          <w:color w:val="000000" w:themeColor="text1"/>
          <w:sz w:val="24"/>
          <w:szCs w:val="24"/>
        </w:rPr>
        <w:t>Οι παράγοντες που καθορίζουν τη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ν ανάπτυξη </w:t>
      </w:r>
      <w:r w:rsidRPr="00483B6E">
        <w:rPr>
          <w:rFonts w:ascii="Arial" w:hAnsi="Arial" w:cs="Arial"/>
          <w:color w:val="000000" w:themeColor="text1"/>
          <w:sz w:val="24"/>
          <w:szCs w:val="24"/>
        </w:rPr>
        <w:t xml:space="preserve">κλινικού καρκίνου του προστάτη δεν είναι πλήρως γνωστοί. </w:t>
      </w:r>
    </w:p>
    <w:p w:rsidR="00483B6E" w:rsidRDefault="00483B6E" w:rsidP="00483B6E">
      <w:pPr>
        <w:pStyle w:val="a3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483B6E">
        <w:rPr>
          <w:rFonts w:ascii="Arial" w:hAnsi="Arial" w:cs="Arial"/>
          <w:color w:val="000000" w:themeColor="text1"/>
          <w:sz w:val="24"/>
          <w:szCs w:val="24"/>
        </w:rPr>
        <w:t xml:space="preserve">Υπάρχουν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όμως </w:t>
      </w:r>
      <w:r w:rsidRPr="00483B6E">
        <w:rPr>
          <w:rFonts w:ascii="Arial" w:hAnsi="Arial" w:cs="Arial"/>
          <w:color w:val="000000" w:themeColor="text1"/>
          <w:sz w:val="24"/>
          <w:szCs w:val="24"/>
        </w:rPr>
        <w:t xml:space="preserve">τρεις καθορισμένοι παράγοντες κινδύνου </w:t>
      </w:r>
      <w:r w:rsidRPr="006B62F3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:</w:t>
      </w:r>
    </w:p>
    <w:p w:rsidR="00483B6E" w:rsidRPr="00483B6E" w:rsidRDefault="00483B6E" w:rsidP="00483B6E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</w:p>
    <w:p w:rsidR="00483B6E" w:rsidRDefault="00483B6E" w:rsidP="00483B6E">
      <w:pPr>
        <w:pStyle w:val="a3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83B6E">
        <w:rPr>
          <w:rFonts w:ascii="Arial" w:hAnsi="Arial" w:cs="Arial"/>
          <w:color w:val="000000" w:themeColor="text1"/>
          <w:sz w:val="24"/>
          <w:szCs w:val="24"/>
        </w:rPr>
        <w:t xml:space="preserve">Αυξανόμενη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ηλικία</w:t>
      </w:r>
    </w:p>
    <w:p w:rsidR="00483B6E" w:rsidRPr="00483B6E" w:rsidRDefault="00483B6E" w:rsidP="00483B6E">
      <w:pPr>
        <w:pStyle w:val="a3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83B6E">
        <w:rPr>
          <w:rFonts w:ascii="Arial" w:hAnsi="Arial" w:cs="Arial"/>
          <w:color w:val="000000" w:themeColor="text1"/>
          <w:sz w:val="24"/>
          <w:szCs w:val="24"/>
        </w:rPr>
        <w:t>Εθνικότητα</w:t>
      </w:r>
    </w:p>
    <w:p w:rsidR="00483B6E" w:rsidRPr="00483B6E" w:rsidRDefault="00483B6E" w:rsidP="00483B6E">
      <w:pPr>
        <w:pStyle w:val="a3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83B6E">
        <w:rPr>
          <w:rFonts w:ascii="Arial" w:hAnsi="Arial" w:cs="Arial"/>
          <w:color w:val="000000" w:themeColor="text1"/>
          <w:sz w:val="24"/>
          <w:szCs w:val="24"/>
        </w:rPr>
        <w:t>Κληρονομικότητα</w:t>
      </w:r>
    </w:p>
    <w:p w:rsidR="006B62F3" w:rsidRDefault="006B62F3" w:rsidP="006B62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</w:p>
    <w:p w:rsidR="006B62F3" w:rsidRDefault="006B62F3" w:rsidP="006B62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l-GR"/>
        </w:rPr>
      </w:pPr>
      <w:r w:rsidRPr="006B62F3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Συμπτώματα</w:t>
      </w:r>
    </w:p>
    <w:p w:rsidR="00F71E51" w:rsidRPr="00F71E51" w:rsidRDefault="00AC3617" w:rsidP="006B62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167005</wp:posOffset>
            </wp:positionV>
            <wp:extent cx="2664460" cy="2457450"/>
            <wp:effectExtent l="19050" t="0" r="2540" b="0"/>
            <wp:wrapThrough wrapText="bothSides">
              <wp:wrapPolygon edited="0">
                <wp:start x="-154" y="0"/>
                <wp:lineTo x="-154" y="21433"/>
                <wp:lineTo x="21621" y="21433"/>
                <wp:lineTo x="21621" y="0"/>
                <wp:lineTo x="-154" y="0"/>
              </wp:wrapPolygon>
            </wp:wrapThrough>
            <wp:docPr id="5" name="4 - Εικόνα" descr="prostate-cancer bouzalas urolo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ate-cancer bouzalas urology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446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122A" w:rsidRDefault="00483B6E" w:rsidP="006B62F3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483B6E">
        <w:rPr>
          <w:rFonts w:ascii="Arial" w:hAnsi="Arial" w:cs="Arial"/>
          <w:color w:val="000000"/>
          <w:sz w:val="24"/>
          <w:szCs w:val="24"/>
          <w:shd w:val="clear" w:color="auto" w:fill="FFFFFF"/>
        </w:rPr>
        <w:t>Ο καρκίνος του προστάτη έχει αργή εξέλιξη και συχνά</w:t>
      </w:r>
      <w:r w:rsidRPr="00483B6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C361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δεν προκαλεί κανένα σύμπτωμα σε αρχικά στάδια</w:t>
      </w:r>
      <w:r w:rsidRPr="00483B6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.</w:t>
      </w:r>
    </w:p>
    <w:p w:rsidR="00483B6E" w:rsidRDefault="00483B6E" w:rsidP="006B62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Αν η νόσος προχωρήσει μπορεί να εμφανισθούν </w:t>
      </w:r>
      <w:r w:rsidRPr="006B62F3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:</w:t>
      </w:r>
    </w:p>
    <w:p w:rsidR="00483B6E" w:rsidRDefault="00483B6E" w:rsidP="006B62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483B6E" w:rsidRPr="00483B6E" w:rsidRDefault="00483B6E" w:rsidP="00483B6E">
      <w:pPr>
        <w:pStyle w:val="a4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proofErr w:type="spellStart"/>
      <w:r w:rsidRPr="00483B6E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Δυσουρικά</w:t>
      </w:r>
      <w:proofErr w:type="spellEnd"/>
      <w:r w:rsidRPr="00483B6E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ενοχλήματα (</w:t>
      </w:r>
      <w:r w:rsidRPr="00483B6E">
        <w:rPr>
          <w:rFonts w:ascii="Arial" w:hAnsi="Arial" w:cs="Arial"/>
          <w:color w:val="000000"/>
          <w:sz w:val="24"/>
          <w:szCs w:val="24"/>
          <w:shd w:val="clear" w:color="auto" w:fill="FFFFFF"/>
        </w:rPr>
        <w:t>συχνουρία, εξασθενημένη ροή ούρων, κ.ά.)</w:t>
      </w:r>
    </w:p>
    <w:p w:rsidR="00483B6E" w:rsidRPr="00483B6E" w:rsidRDefault="00483B6E" w:rsidP="00483B6E">
      <w:pPr>
        <w:pStyle w:val="a4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Αιματουρία</w:t>
      </w:r>
    </w:p>
    <w:p w:rsidR="00483B6E" w:rsidRPr="00483B6E" w:rsidRDefault="00483B6E" w:rsidP="00483B6E">
      <w:pPr>
        <w:pStyle w:val="a4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Διαταραχές της στύσης</w:t>
      </w:r>
    </w:p>
    <w:p w:rsidR="00483B6E" w:rsidRPr="00483B6E" w:rsidRDefault="00483B6E" w:rsidP="00483B6E">
      <w:pPr>
        <w:pStyle w:val="a4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Ακράτεια ούρων</w:t>
      </w:r>
    </w:p>
    <w:p w:rsidR="00483B6E" w:rsidRPr="00483B6E" w:rsidRDefault="00483B6E" w:rsidP="00483B6E">
      <w:pPr>
        <w:pStyle w:val="a4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Οστικά άλγη</w:t>
      </w:r>
    </w:p>
    <w:p w:rsidR="00AC3617" w:rsidRDefault="00AC3617" w:rsidP="006B0F24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</w:p>
    <w:p w:rsidR="00375C59" w:rsidRPr="00AC3617" w:rsidRDefault="00483B6E" w:rsidP="006B0F24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83B6E">
        <w:rPr>
          <w:rFonts w:ascii="Arial" w:hAnsi="Arial" w:cs="Arial"/>
          <w:color w:val="000000"/>
          <w:sz w:val="24"/>
          <w:szCs w:val="24"/>
          <w:shd w:val="clear" w:color="auto" w:fill="FFFFFF"/>
        </w:rPr>
        <w:t>Ωστόσο θα πρέπει να διευκρινισθεί ότι παρόμοια συμπτώματα μπορεί να εμφανισθούν και σε άλλες παθήσεις του ουροποιητικού, όπως η καλοήθης υπερπλασία του προστάτη και οι φλεγμονές.</w:t>
      </w:r>
    </w:p>
    <w:p w:rsidR="00375C59" w:rsidRPr="001A612B" w:rsidRDefault="00375C59" w:rsidP="006B0F24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83B6E" w:rsidRDefault="00483B6E" w:rsidP="00483B6E">
      <w:pPr>
        <w:pStyle w:val="a3"/>
        <w:rPr>
          <w:rFonts w:ascii="Arial" w:hAnsi="Arial" w:cs="Arial"/>
          <w:b/>
          <w:sz w:val="24"/>
          <w:szCs w:val="24"/>
        </w:rPr>
      </w:pPr>
      <w:r w:rsidRPr="0064622F">
        <w:rPr>
          <w:rFonts w:ascii="Arial" w:hAnsi="Arial" w:cs="Arial"/>
          <w:b/>
          <w:sz w:val="24"/>
          <w:szCs w:val="24"/>
        </w:rPr>
        <w:t>Προληπτικός έλεγχος</w:t>
      </w:r>
    </w:p>
    <w:p w:rsidR="0064622F" w:rsidRDefault="0064622F" w:rsidP="00483B6E">
      <w:pPr>
        <w:pStyle w:val="a3"/>
        <w:rPr>
          <w:rFonts w:ascii="Arial" w:hAnsi="Arial" w:cs="Arial"/>
          <w:b/>
          <w:sz w:val="24"/>
          <w:szCs w:val="24"/>
        </w:rPr>
      </w:pPr>
    </w:p>
    <w:p w:rsidR="0064622F" w:rsidRPr="00F71E51" w:rsidRDefault="0064622F" w:rsidP="00483B6E">
      <w:pPr>
        <w:pStyle w:val="a3"/>
        <w:rPr>
          <w:rFonts w:ascii="Arial" w:hAnsi="Arial" w:cs="Arial"/>
          <w:b/>
          <w:sz w:val="24"/>
          <w:szCs w:val="24"/>
        </w:rPr>
      </w:pPr>
      <w:r w:rsidRPr="0064622F">
        <w:rPr>
          <w:rFonts w:ascii="Arial" w:hAnsi="Arial" w:cs="Arial"/>
          <w:sz w:val="24"/>
          <w:szCs w:val="24"/>
          <w:shd w:val="clear" w:color="auto" w:fill="FFFFFF"/>
        </w:rPr>
        <w:t>Η έγκαιρη ανίχνευση του καρκίνου του προστάτη μειώνει σημαντικά τη θνησιμότητα από τη νόσο και τον κίνδυνο ανάπτυξης μεταστάσεων και προχωρημένου καρκίνου</w:t>
      </w:r>
      <w:r w:rsidR="00F71E51" w:rsidRPr="00F71E5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483B6E" w:rsidRDefault="00483B6E" w:rsidP="00483B6E">
      <w:pPr>
        <w:pStyle w:val="a3"/>
        <w:rPr>
          <w:rFonts w:ascii="Arial" w:hAnsi="Arial" w:cs="Arial"/>
          <w:sz w:val="24"/>
          <w:szCs w:val="24"/>
        </w:rPr>
      </w:pPr>
      <w:r w:rsidRPr="0064622F">
        <w:rPr>
          <w:rFonts w:ascii="Arial" w:hAnsi="Arial" w:cs="Arial"/>
          <w:sz w:val="24"/>
          <w:szCs w:val="24"/>
        </w:rPr>
        <w:t>Ο  προληπτικός έλεγχος του προστάτη περιλαμβάνει δύο εξετάσεις :</w:t>
      </w:r>
    </w:p>
    <w:p w:rsidR="0064622F" w:rsidRPr="0064622F" w:rsidRDefault="00F71E51" w:rsidP="00483B6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173355</wp:posOffset>
            </wp:positionV>
            <wp:extent cx="1176655" cy="1009650"/>
            <wp:effectExtent l="19050" t="0" r="4445" b="0"/>
            <wp:wrapThrough wrapText="bothSides">
              <wp:wrapPolygon edited="0">
                <wp:start x="-350" y="0"/>
                <wp:lineTo x="-350" y="21192"/>
                <wp:lineTo x="21682" y="21192"/>
                <wp:lineTo x="21682" y="0"/>
                <wp:lineTo x="-350" y="0"/>
              </wp:wrapPolygon>
            </wp:wrapThrough>
            <wp:docPr id="2" name="1 - Εικόνα" descr="bouzalas urology PS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uzalas urology PSA 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3B6E" w:rsidRPr="0064622F" w:rsidRDefault="00483B6E" w:rsidP="00483B6E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4622F">
        <w:rPr>
          <w:rFonts w:ascii="Arial" w:hAnsi="Arial" w:cs="Arial"/>
          <w:b/>
          <w:sz w:val="24"/>
          <w:szCs w:val="24"/>
        </w:rPr>
        <w:t>Εξέταση P.S.A.</w:t>
      </w:r>
      <w:r w:rsidRPr="0064622F">
        <w:rPr>
          <w:rFonts w:ascii="Arial" w:hAnsi="Arial" w:cs="Arial"/>
          <w:sz w:val="24"/>
          <w:szCs w:val="24"/>
        </w:rPr>
        <w:t xml:space="preserve"> Πρόκειται για τον ποσοτικό προσδιορισμό στο αίμα μιας πρωτεΐνης, του ειδικού προστατικού αντιγόνου. </w:t>
      </w:r>
      <w:r w:rsidR="0064622F" w:rsidRPr="0064622F">
        <w:rPr>
          <w:rFonts w:ascii="Arial" w:hAnsi="Arial" w:cs="Arial"/>
          <w:sz w:val="24"/>
          <w:szCs w:val="24"/>
          <w:shd w:val="clear" w:color="auto" w:fill="FFFFFF"/>
        </w:rPr>
        <w:t>Συστήνεται η  μέτρηση μιας τιμής αναφορά</w:t>
      </w:r>
      <w:r w:rsidR="00F71E51">
        <w:rPr>
          <w:rFonts w:ascii="Arial" w:hAnsi="Arial" w:cs="Arial"/>
          <w:sz w:val="24"/>
          <w:szCs w:val="24"/>
          <w:shd w:val="clear" w:color="auto" w:fill="FFFFFF"/>
        </w:rPr>
        <w:t>ς</w:t>
      </w:r>
      <w:r w:rsidR="00F71E51" w:rsidRPr="00F71E5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4622F">
        <w:rPr>
          <w:rFonts w:ascii="Arial" w:hAnsi="Arial" w:cs="Arial"/>
          <w:sz w:val="24"/>
          <w:szCs w:val="24"/>
          <w:shd w:val="clear" w:color="auto" w:fill="FFFFFF"/>
        </w:rPr>
        <w:t xml:space="preserve">PSA σε ηλικία 40-45 </w:t>
      </w:r>
      <w:r w:rsidR="0064622F" w:rsidRPr="0064622F">
        <w:rPr>
          <w:rFonts w:ascii="Arial" w:hAnsi="Arial" w:cs="Arial"/>
          <w:sz w:val="24"/>
          <w:szCs w:val="24"/>
          <w:shd w:val="clear" w:color="auto" w:fill="FFFFFF"/>
        </w:rPr>
        <w:t>ετών και εξατομικευμένη προσαρμογή της παρακολούθησης σε χρονικά διαστήματα ανάλογα με τη</w:t>
      </w:r>
      <w:r w:rsidR="001A612B">
        <w:rPr>
          <w:rFonts w:ascii="Arial" w:hAnsi="Arial" w:cs="Arial"/>
          <w:sz w:val="24"/>
          <w:szCs w:val="24"/>
          <w:shd w:val="clear" w:color="auto" w:fill="FFFFFF"/>
        </w:rPr>
        <w:t>ν αρχική</w:t>
      </w:r>
      <w:r w:rsidR="0064622F" w:rsidRPr="0064622F">
        <w:rPr>
          <w:rFonts w:ascii="Arial" w:hAnsi="Arial" w:cs="Arial"/>
          <w:sz w:val="24"/>
          <w:szCs w:val="24"/>
          <w:shd w:val="clear" w:color="auto" w:fill="FFFFFF"/>
        </w:rPr>
        <w:t xml:space="preserve"> τιμή</w:t>
      </w:r>
      <w:r w:rsidR="001A612B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4622F" w:rsidRPr="00F71E51" w:rsidRDefault="0064622F" w:rsidP="0064622F">
      <w:pPr>
        <w:pStyle w:val="a3"/>
        <w:ind w:left="720"/>
        <w:rPr>
          <w:rFonts w:ascii="Arial" w:hAnsi="Arial" w:cs="Arial"/>
          <w:sz w:val="24"/>
          <w:szCs w:val="24"/>
        </w:rPr>
      </w:pPr>
    </w:p>
    <w:p w:rsidR="0064622F" w:rsidRPr="0064622F" w:rsidRDefault="00F71E51" w:rsidP="0064622F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-2540</wp:posOffset>
            </wp:positionV>
            <wp:extent cx="1176655" cy="923925"/>
            <wp:effectExtent l="19050" t="0" r="4445" b="0"/>
            <wp:wrapThrough wrapText="bothSides">
              <wp:wrapPolygon edited="0">
                <wp:start x="-350" y="0"/>
                <wp:lineTo x="-350" y="21377"/>
                <wp:lineTo x="21682" y="21377"/>
                <wp:lineTo x="21682" y="0"/>
                <wp:lineTo x="-350" y="0"/>
              </wp:wrapPolygon>
            </wp:wrapThrough>
            <wp:docPr id="3" name="2 - Εικόνα" descr="bouzalas urology prostate g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uzalas urology prostate gland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3B6E" w:rsidRPr="0064622F">
        <w:rPr>
          <w:rFonts w:ascii="Arial" w:hAnsi="Arial" w:cs="Arial"/>
          <w:b/>
          <w:sz w:val="24"/>
          <w:szCs w:val="24"/>
        </w:rPr>
        <w:t>Δακτυλική εξέταση</w:t>
      </w:r>
      <w:r w:rsidR="00C5633D">
        <w:rPr>
          <w:rFonts w:ascii="Arial" w:hAnsi="Arial" w:cs="Arial"/>
          <w:sz w:val="24"/>
          <w:szCs w:val="24"/>
        </w:rPr>
        <w:t xml:space="preserve"> του προστάτη. Ο </w:t>
      </w:r>
      <w:r w:rsidR="00483B6E" w:rsidRPr="0064622F">
        <w:rPr>
          <w:rFonts w:ascii="Arial" w:hAnsi="Arial" w:cs="Arial"/>
          <w:sz w:val="24"/>
          <w:szCs w:val="24"/>
        </w:rPr>
        <w:t xml:space="preserve">ουρολόγος </w:t>
      </w:r>
      <w:r w:rsidR="0064622F">
        <w:rPr>
          <w:rFonts w:ascii="Arial" w:hAnsi="Arial" w:cs="Arial"/>
          <w:sz w:val="24"/>
          <w:szCs w:val="24"/>
          <w:shd w:val="clear" w:color="auto" w:fill="FFFFFF"/>
        </w:rPr>
        <w:t xml:space="preserve">αντιλαμβάνεται </w:t>
      </w:r>
      <w:r w:rsidR="00483B6E" w:rsidRPr="0064622F">
        <w:rPr>
          <w:rFonts w:ascii="Arial" w:hAnsi="Arial" w:cs="Arial"/>
          <w:sz w:val="24"/>
          <w:szCs w:val="24"/>
          <w:shd w:val="clear" w:color="auto" w:fill="FFFFFF"/>
        </w:rPr>
        <w:t>δια της αφής, το μέγεθος, το σχήμα και τη σύσταση του προστάτη</w:t>
      </w:r>
      <w:r w:rsidR="00483B6E" w:rsidRPr="0064622F">
        <w:rPr>
          <w:rFonts w:ascii="Arial" w:hAnsi="Arial" w:cs="Arial"/>
          <w:sz w:val="24"/>
          <w:szCs w:val="24"/>
        </w:rPr>
        <w:t xml:space="preserve"> και μπορεί να διαπιστώσει εάν υπάρχει κάποια σκληρία στον αδένα. </w:t>
      </w:r>
    </w:p>
    <w:p w:rsidR="0064622F" w:rsidRPr="0064622F" w:rsidRDefault="0064622F" w:rsidP="0064622F">
      <w:pPr>
        <w:pStyle w:val="a3"/>
        <w:rPr>
          <w:rFonts w:cstheme="minorHAnsi"/>
          <w:sz w:val="28"/>
          <w:szCs w:val="28"/>
        </w:rPr>
      </w:pPr>
    </w:p>
    <w:p w:rsidR="00C5633D" w:rsidRDefault="0064622F" w:rsidP="0064622F">
      <w:pPr>
        <w:pStyle w:val="a3"/>
        <w:rPr>
          <w:rFonts w:ascii="Arial" w:hAnsi="Arial" w:cs="Arial"/>
          <w:sz w:val="24"/>
          <w:szCs w:val="24"/>
        </w:rPr>
      </w:pPr>
      <w:r w:rsidRPr="0064622F">
        <w:rPr>
          <w:rFonts w:ascii="Arial" w:hAnsi="Arial" w:cs="Arial"/>
          <w:sz w:val="24"/>
          <w:szCs w:val="24"/>
        </w:rPr>
        <w:t xml:space="preserve">Σε περίπτωση που είτε το PSA είναι αυξημένο, είτε η δακτυλική εξέταση δεν είναι φυσιολογική, ο ουρολόγος θα προτείνει να γίνει </w:t>
      </w:r>
      <w:r w:rsidRPr="00AC3617">
        <w:rPr>
          <w:rFonts w:ascii="Arial" w:hAnsi="Arial" w:cs="Arial"/>
          <w:b/>
          <w:sz w:val="24"/>
          <w:szCs w:val="24"/>
        </w:rPr>
        <w:t>βιοψία του προστάτη</w:t>
      </w:r>
      <w:r w:rsidRPr="0064622F">
        <w:rPr>
          <w:rFonts w:ascii="Arial" w:hAnsi="Arial" w:cs="Arial"/>
          <w:sz w:val="24"/>
          <w:szCs w:val="24"/>
        </w:rPr>
        <w:t>.</w:t>
      </w:r>
      <w:r w:rsidR="00C5633D">
        <w:rPr>
          <w:rFonts w:ascii="Arial" w:hAnsi="Arial" w:cs="Arial"/>
          <w:sz w:val="24"/>
          <w:szCs w:val="24"/>
        </w:rPr>
        <w:t xml:space="preserve"> </w:t>
      </w:r>
    </w:p>
    <w:p w:rsidR="0064622F" w:rsidRPr="00C5633D" w:rsidRDefault="00C5633D" w:rsidP="0064622F">
      <w:pPr>
        <w:pStyle w:val="a3"/>
        <w:rPr>
          <w:rFonts w:ascii="Arial" w:hAnsi="Arial" w:cs="Arial"/>
          <w:b/>
          <w:sz w:val="24"/>
          <w:szCs w:val="24"/>
        </w:rPr>
      </w:pPr>
      <w:r w:rsidRPr="00C5633D">
        <w:rPr>
          <w:rStyle w:val="a6"/>
          <w:rFonts w:ascii="Arial" w:hAnsi="Arial" w:cs="Arial"/>
          <w:b w:val="0"/>
          <w:sz w:val="24"/>
          <w:szCs w:val="24"/>
          <w:shd w:val="clear" w:color="auto" w:fill="FFFFFF"/>
        </w:rPr>
        <w:t>Η βιοψία είναι η μόνη εξέταση που θέτει τη διάγνωση του καρκίνου.</w:t>
      </w:r>
    </w:p>
    <w:p w:rsidR="00C5633D" w:rsidRDefault="00C5633D" w:rsidP="0064622F">
      <w:pPr>
        <w:pStyle w:val="a3"/>
        <w:rPr>
          <w:rFonts w:ascii="Arial" w:hAnsi="Arial" w:cs="Arial"/>
          <w:sz w:val="24"/>
          <w:szCs w:val="24"/>
        </w:rPr>
      </w:pPr>
    </w:p>
    <w:p w:rsidR="00C5633D" w:rsidRPr="001A612B" w:rsidRDefault="00C5633D" w:rsidP="00C5633D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1A612B">
        <w:rPr>
          <w:rFonts w:ascii="Arial" w:hAnsi="Arial" w:cs="Arial"/>
          <w:sz w:val="24"/>
          <w:szCs w:val="24"/>
          <w:shd w:val="clear" w:color="auto" w:fill="FFFFFF"/>
        </w:rPr>
        <w:t>Η πρόγνωση για την έκβαση της νόσου εξαρτάται κυρίως από το</w:t>
      </w:r>
      <w:r w:rsidRPr="001A612B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1A612B">
        <w:rPr>
          <w:rFonts w:ascii="Arial" w:hAnsi="Arial" w:cs="Arial"/>
          <w:bCs/>
          <w:sz w:val="24"/>
          <w:szCs w:val="24"/>
          <w:shd w:val="clear" w:color="auto" w:fill="FFFFFF"/>
        </w:rPr>
        <w:t>στάδιο του καρκίνου και το βαθμό κακοήθειας (</w:t>
      </w:r>
      <w:proofErr w:type="spellStart"/>
      <w:r w:rsidRPr="001A612B">
        <w:rPr>
          <w:rFonts w:ascii="Arial" w:hAnsi="Arial" w:cs="Arial"/>
          <w:bCs/>
          <w:sz w:val="24"/>
          <w:szCs w:val="24"/>
          <w:shd w:val="clear" w:color="auto" w:fill="FFFFFF"/>
        </w:rPr>
        <w:t>Gleason</w:t>
      </w:r>
      <w:proofErr w:type="spellEnd"/>
      <w:r w:rsidRPr="001A612B">
        <w:rPr>
          <w:rFonts w:ascii="Arial" w:hAnsi="Arial" w:cs="Arial"/>
          <w:bCs/>
          <w:sz w:val="24"/>
          <w:szCs w:val="24"/>
          <w:shd w:val="clear" w:color="auto" w:fill="FFFFFF"/>
        </w:rPr>
        <w:t>) του όγκου</w:t>
      </w:r>
      <w:r w:rsidRPr="001A612B">
        <w:rPr>
          <w:rFonts w:ascii="Arial" w:hAnsi="Arial" w:cs="Arial"/>
          <w:sz w:val="24"/>
          <w:szCs w:val="24"/>
          <w:shd w:val="clear" w:color="auto" w:fill="FFFFFF"/>
        </w:rPr>
        <w:t>. Η θεραπεία για κάθε ασθενή καθορίζεται ατομικά, λαμβάνοντας υπόψη το ιατρικό ιστορικό, την ηλικία, τη γενική κατάσταση του ασθενούς και το στάδιο της νόσου.</w:t>
      </w:r>
    </w:p>
    <w:p w:rsidR="00C5633D" w:rsidRPr="00C5633D" w:rsidRDefault="00C5633D" w:rsidP="00C5633D">
      <w:pPr>
        <w:pStyle w:val="a3"/>
        <w:numPr>
          <w:ilvl w:val="0"/>
          <w:numId w:val="8"/>
        </w:numPr>
        <w:rPr>
          <w:rStyle w:val="apple-converted-space"/>
          <w:rFonts w:ascii="Arial" w:hAnsi="Arial" w:cs="Arial"/>
          <w:sz w:val="24"/>
          <w:szCs w:val="24"/>
        </w:rPr>
      </w:pPr>
      <w:r w:rsidRPr="001A612B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Αν ο προστατικός καρκίνος ανιχνευθεί σε </w:t>
      </w:r>
      <w:proofErr w:type="spellStart"/>
      <w:r w:rsidRPr="001A612B">
        <w:rPr>
          <w:rFonts w:ascii="Arial" w:hAnsi="Arial" w:cs="Arial"/>
          <w:bCs/>
          <w:sz w:val="24"/>
          <w:szCs w:val="24"/>
          <w:shd w:val="clear" w:color="auto" w:fill="FFFFFF"/>
        </w:rPr>
        <w:t>πρώϊμα</w:t>
      </w:r>
      <w:proofErr w:type="spellEnd"/>
      <w:r w:rsidRPr="001A612B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στάδια μπορεί</w:t>
      </w:r>
      <w:r w:rsidRPr="00C5633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στις περισσότερες περιπτώσεις να επιτευχθεί πλήρης ίαση.</w:t>
      </w:r>
      <w:r w:rsidRPr="00C5633D">
        <w:rPr>
          <w:rStyle w:val="apple-converted-space"/>
          <w:rFonts w:ascii="Arial" w:hAnsi="Arial" w:cs="Arial"/>
          <w:bCs/>
          <w:sz w:val="24"/>
          <w:szCs w:val="24"/>
          <w:shd w:val="clear" w:color="auto" w:fill="FFFFFF"/>
        </w:rPr>
        <w:t> </w:t>
      </w:r>
    </w:p>
    <w:p w:rsidR="00C5633D" w:rsidRPr="00480E5B" w:rsidRDefault="00C5633D" w:rsidP="00C5633D">
      <w:pPr>
        <w:pStyle w:val="a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480E5B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Σημαντική λοιπόν είναι η </w:t>
      </w:r>
      <w:proofErr w:type="spellStart"/>
      <w:r w:rsidRPr="00480E5B">
        <w:rPr>
          <w:rFonts w:ascii="Arial" w:hAnsi="Arial" w:cs="Arial"/>
          <w:b/>
          <w:bCs/>
          <w:sz w:val="24"/>
          <w:szCs w:val="24"/>
          <w:shd w:val="clear" w:color="auto" w:fill="FFFFFF"/>
        </w:rPr>
        <w:t>πρώϊμη</w:t>
      </w:r>
      <w:proofErr w:type="spellEnd"/>
      <w:r w:rsidRPr="00480E5B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διάγνωση, αφού η αντιμετώπιση της νόσου σε αρχικά στάδια έχει μεγάλη επιτυχία. </w:t>
      </w:r>
    </w:p>
    <w:p w:rsidR="0064622F" w:rsidRDefault="0064622F" w:rsidP="0064622F">
      <w:pPr>
        <w:pStyle w:val="a3"/>
        <w:rPr>
          <w:rFonts w:cstheme="minorHAnsi"/>
          <w:sz w:val="28"/>
          <w:szCs w:val="28"/>
        </w:rPr>
      </w:pPr>
    </w:p>
    <w:p w:rsidR="0064622F" w:rsidRDefault="0064622F" w:rsidP="000A450B">
      <w:pPr>
        <w:pStyle w:val="a3"/>
        <w:rPr>
          <w:rFonts w:cstheme="minorHAnsi"/>
          <w:b/>
          <w:sz w:val="28"/>
          <w:szCs w:val="28"/>
        </w:rPr>
      </w:pPr>
    </w:p>
    <w:p w:rsidR="00483B6E" w:rsidRPr="00483B6E" w:rsidRDefault="00483B6E" w:rsidP="006B62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0A450B" w:rsidRPr="00866757" w:rsidRDefault="000A450B" w:rsidP="000A450B">
      <w:pPr>
        <w:pStyle w:val="a3"/>
        <w:jc w:val="center"/>
        <w:rPr>
          <w:b/>
          <w:sz w:val="28"/>
          <w:szCs w:val="28"/>
          <w:u w:val="single"/>
        </w:rPr>
      </w:pPr>
      <w:r w:rsidRPr="00866757">
        <w:rPr>
          <w:b/>
          <w:sz w:val="28"/>
          <w:szCs w:val="28"/>
        </w:rPr>
        <w:t>Ι</w:t>
      </w:r>
      <w:r w:rsidR="007F6CBD">
        <w:rPr>
          <w:b/>
          <w:sz w:val="28"/>
          <w:szCs w:val="28"/>
        </w:rPr>
        <w:t>ωάννης</w:t>
      </w:r>
      <w:r w:rsidRPr="00866757">
        <w:rPr>
          <w:b/>
          <w:sz w:val="28"/>
          <w:szCs w:val="28"/>
        </w:rPr>
        <w:t xml:space="preserve"> Σ. </w:t>
      </w:r>
      <w:proofErr w:type="spellStart"/>
      <w:r w:rsidRPr="00866757">
        <w:rPr>
          <w:b/>
          <w:sz w:val="28"/>
          <w:szCs w:val="28"/>
        </w:rPr>
        <w:t>Μ</w:t>
      </w:r>
      <w:r w:rsidR="007F6CBD">
        <w:rPr>
          <w:b/>
          <w:sz w:val="28"/>
          <w:szCs w:val="28"/>
        </w:rPr>
        <w:t>πουζαλάς</w:t>
      </w:r>
      <w:proofErr w:type="spellEnd"/>
    </w:p>
    <w:p w:rsidR="000A450B" w:rsidRPr="000544B4" w:rsidRDefault="000A450B" w:rsidP="000A450B">
      <w:pPr>
        <w:pStyle w:val="a3"/>
        <w:jc w:val="center"/>
        <w:rPr>
          <w:b/>
          <w:sz w:val="28"/>
          <w:szCs w:val="28"/>
        </w:rPr>
      </w:pPr>
      <w:r w:rsidRPr="000544B4">
        <w:rPr>
          <w:b/>
          <w:sz w:val="28"/>
          <w:szCs w:val="28"/>
        </w:rPr>
        <w:t>Χειρουργός  Ουρολόγος – Ανδρολόγος</w:t>
      </w:r>
    </w:p>
    <w:p w:rsidR="000A450B" w:rsidRPr="000544B4" w:rsidRDefault="000A450B" w:rsidP="000A450B">
      <w:pPr>
        <w:pStyle w:val="a3"/>
        <w:jc w:val="center"/>
        <w:rPr>
          <w:b/>
          <w:sz w:val="28"/>
          <w:szCs w:val="28"/>
        </w:rPr>
      </w:pPr>
      <w:r w:rsidRPr="000544B4">
        <w:rPr>
          <w:b/>
          <w:sz w:val="28"/>
          <w:szCs w:val="28"/>
        </w:rPr>
        <w:t xml:space="preserve">Διευθυντής Ουρολογικού Τμήματος </w:t>
      </w:r>
      <w:proofErr w:type="spellStart"/>
      <w:r w:rsidRPr="000544B4">
        <w:rPr>
          <w:b/>
          <w:sz w:val="28"/>
          <w:szCs w:val="28"/>
        </w:rPr>
        <w:t>Βιοκλινικής</w:t>
      </w:r>
      <w:proofErr w:type="spellEnd"/>
      <w:r w:rsidRPr="000544B4">
        <w:rPr>
          <w:b/>
          <w:sz w:val="28"/>
          <w:szCs w:val="28"/>
        </w:rPr>
        <w:t xml:space="preserve"> Αθηνών</w:t>
      </w:r>
    </w:p>
    <w:p w:rsidR="000A450B" w:rsidRPr="00A46840" w:rsidRDefault="000A450B" w:rsidP="000A450B">
      <w:pPr>
        <w:pStyle w:val="a3"/>
        <w:rPr>
          <w:sz w:val="26"/>
          <w:szCs w:val="26"/>
        </w:rPr>
      </w:pPr>
    </w:p>
    <w:p w:rsidR="000A450B" w:rsidRPr="000544B4" w:rsidRDefault="000A450B" w:rsidP="000A450B">
      <w:pPr>
        <w:pStyle w:val="a3"/>
        <w:rPr>
          <w:sz w:val="24"/>
          <w:szCs w:val="24"/>
        </w:rPr>
      </w:pPr>
      <w:r w:rsidRPr="000544B4">
        <w:rPr>
          <w:sz w:val="24"/>
          <w:szCs w:val="24"/>
        </w:rPr>
        <w:t xml:space="preserve">Ιατρείο: </w:t>
      </w:r>
      <w:proofErr w:type="spellStart"/>
      <w:r w:rsidRPr="000544B4">
        <w:rPr>
          <w:sz w:val="24"/>
          <w:szCs w:val="24"/>
        </w:rPr>
        <w:t>Παπαδιαμαντοπούλου</w:t>
      </w:r>
      <w:proofErr w:type="spellEnd"/>
      <w:r w:rsidRPr="000544B4">
        <w:rPr>
          <w:sz w:val="24"/>
          <w:szCs w:val="24"/>
        </w:rPr>
        <w:t xml:space="preserve"> 18, 11528 Αθήνα</w:t>
      </w:r>
      <w:r w:rsidRPr="000544B4">
        <w:rPr>
          <w:sz w:val="24"/>
          <w:szCs w:val="24"/>
        </w:rPr>
        <w:br/>
      </w:r>
      <w:proofErr w:type="spellStart"/>
      <w:r w:rsidRPr="000544B4">
        <w:rPr>
          <w:sz w:val="24"/>
          <w:szCs w:val="24"/>
        </w:rPr>
        <w:t>Τηλ</w:t>
      </w:r>
      <w:proofErr w:type="spellEnd"/>
      <w:r w:rsidRPr="000544B4">
        <w:rPr>
          <w:sz w:val="24"/>
          <w:szCs w:val="24"/>
        </w:rPr>
        <w:t xml:space="preserve">: 210 7222942    </w:t>
      </w:r>
      <w:proofErr w:type="spellStart"/>
      <w:r w:rsidRPr="000544B4">
        <w:rPr>
          <w:sz w:val="24"/>
          <w:szCs w:val="24"/>
        </w:rPr>
        <w:t>Fax</w:t>
      </w:r>
      <w:proofErr w:type="spellEnd"/>
      <w:r w:rsidRPr="000544B4">
        <w:rPr>
          <w:sz w:val="24"/>
          <w:szCs w:val="24"/>
        </w:rPr>
        <w:t>: 210 7222953</w:t>
      </w:r>
    </w:p>
    <w:p w:rsidR="000A450B" w:rsidRPr="000544B4" w:rsidRDefault="000A450B" w:rsidP="000A450B">
      <w:pPr>
        <w:pStyle w:val="a3"/>
        <w:rPr>
          <w:color w:val="000000"/>
          <w:sz w:val="24"/>
          <w:szCs w:val="24"/>
        </w:rPr>
      </w:pPr>
      <w:r w:rsidRPr="000544B4">
        <w:rPr>
          <w:sz w:val="24"/>
          <w:szCs w:val="24"/>
        </w:rPr>
        <w:t xml:space="preserve">Ιατρείο: </w:t>
      </w:r>
      <w:proofErr w:type="spellStart"/>
      <w:r w:rsidRPr="000544B4">
        <w:rPr>
          <w:sz w:val="24"/>
          <w:szCs w:val="24"/>
        </w:rPr>
        <w:t>Κ.Παλαιολόγου</w:t>
      </w:r>
      <w:proofErr w:type="spellEnd"/>
      <w:r w:rsidRPr="000544B4">
        <w:rPr>
          <w:sz w:val="24"/>
          <w:szCs w:val="24"/>
        </w:rPr>
        <w:t xml:space="preserve"> 7, 22100 Τρίπολη</w:t>
      </w:r>
      <w:r w:rsidRPr="000544B4">
        <w:rPr>
          <w:sz w:val="24"/>
          <w:szCs w:val="24"/>
        </w:rPr>
        <w:br/>
      </w:r>
      <w:proofErr w:type="spellStart"/>
      <w:r w:rsidRPr="000544B4">
        <w:rPr>
          <w:sz w:val="24"/>
          <w:szCs w:val="24"/>
        </w:rPr>
        <w:t>Τηλ.</w:t>
      </w:r>
      <w:proofErr w:type="spellEnd"/>
      <w:r w:rsidRPr="000544B4">
        <w:rPr>
          <w:sz w:val="24"/>
          <w:szCs w:val="24"/>
        </w:rPr>
        <w:t>/</w:t>
      </w:r>
      <w:proofErr w:type="spellStart"/>
      <w:r w:rsidRPr="000544B4">
        <w:rPr>
          <w:sz w:val="24"/>
          <w:szCs w:val="24"/>
        </w:rPr>
        <w:t>Fax</w:t>
      </w:r>
      <w:proofErr w:type="spellEnd"/>
      <w:r w:rsidRPr="000544B4">
        <w:rPr>
          <w:sz w:val="24"/>
          <w:szCs w:val="24"/>
        </w:rPr>
        <w:t xml:space="preserve">: 2710 223202    </w:t>
      </w:r>
      <w:r w:rsidRPr="000544B4">
        <w:rPr>
          <w:sz w:val="24"/>
          <w:szCs w:val="24"/>
        </w:rPr>
        <w:br/>
      </w:r>
      <w:r w:rsidRPr="000544B4">
        <w:rPr>
          <w:color w:val="000000"/>
          <w:sz w:val="24"/>
          <w:szCs w:val="24"/>
          <w:lang w:val="en-US"/>
        </w:rPr>
        <w:t>e</w:t>
      </w:r>
      <w:r w:rsidRPr="000544B4">
        <w:rPr>
          <w:color w:val="000000"/>
          <w:sz w:val="24"/>
          <w:szCs w:val="24"/>
        </w:rPr>
        <w:t>-</w:t>
      </w:r>
      <w:r w:rsidRPr="000544B4">
        <w:rPr>
          <w:color w:val="000000"/>
          <w:sz w:val="24"/>
          <w:szCs w:val="24"/>
          <w:lang w:val="en-US"/>
        </w:rPr>
        <w:t>mail</w:t>
      </w:r>
      <w:r w:rsidRPr="000544B4">
        <w:rPr>
          <w:color w:val="000000"/>
          <w:sz w:val="24"/>
          <w:szCs w:val="24"/>
        </w:rPr>
        <w:t xml:space="preserve"> : </w:t>
      </w:r>
      <w:r w:rsidRPr="000544B4">
        <w:rPr>
          <w:color w:val="000000"/>
          <w:sz w:val="24"/>
          <w:szCs w:val="24"/>
          <w:lang w:val="en-US"/>
        </w:rPr>
        <w:t>info</w:t>
      </w:r>
      <w:r w:rsidRPr="000544B4">
        <w:rPr>
          <w:color w:val="000000"/>
          <w:sz w:val="24"/>
          <w:szCs w:val="24"/>
        </w:rPr>
        <w:t>@</w:t>
      </w:r>
      <w:proofErr w:type="spellStart"/>
      <w:r w:rsidRPr="000544B4">
        <w:rPr>
          <w:color w:val="000000"/>
          <w:sz w:val="24"/>
          <w:szCs w:val="24"/>
          <w:lang w:val="en-US"/>
        </w:rPr>
        <w:t>bouzalas</w:t>
      </w:r>
      <w:proofErr w:type="spellEnd"/>
      <w:r w:rsidRPr="000544B4">
        <w:rPr>
          <w:color w:val="000000"/>
          <w:sz w:val="24"/>
          <w:szCs w:val="24"/>
        </w:rPr>
        <w:t>-</w:t>
      </w:r>
      <w:r w:rsidRPr="000544B4">
        <w:rPr>
          <w:color w:val="000000"/>
          <w:sz w:val="24"/>
          <w:szCs w:val="24"/>
          <w:lang w:val="en-US"/>
        </w:rPr>
        <w:t>urology</w:t>
      </w:r>
      <w:r w:rsidRPr="000544B4">
        <w:rPr>
          <w:color w:val="000000"/>
          <w:sz w:val="24"/>
          <w:szCs w:val="24"/>
        </w:rPr>
        <w:t>.</w:t>
      </w:r>
      <w:proofErr w:type="spellStart"/>
      <w:r w:rsidRPr="000544B4">
        <w:rPr>
          <w:color w:val="000000"/>
          <w:sz w:val="24"/>
          <w:szCs w:val="24"/>
          <w:lang w:val="en-US"/>
        </w:rPr>
        <w:t>gr</w:t>
      </w:r>
      <w:proofErr w:type="spellEnd"/>
      <w:r w:rsidRPr="000544B4">
        <w:rPr>
          <w:color w:val="000000"/>
          <w:sz w:val="24"/>
          <w:szCs w:val="24"/>
        </w:rPr>
        <w:t xml:space="preserve">     </w:t>
      </w:r>
      <w:proofErr w:type="spellStart"/>
      <w:r w:rsidRPr="000544B4">
        <w:rPr>
          <w:color w:val="000000"/>
          <w:sz w:val="24"/>
          <w:szCs w:val="24"/>
          <w:lang w:val="en-US"/>
        </w:rPr>
        <w:t>ioannisbouzalas</w:t>
      </w:r>
      <w:proofErr w:type="spellEnd"/>
      <w:r w:rsidRPr="000544B4">
        <w:rPr>
          <w:color w:val="000000"/>
          <w:sz w:val="24"/>
          <w:szCs w:val="24"/>
        </w:rPr>
        <w:t>@</w:t>
      </w:r>
      <w:proofErr w:type="spellStart"/>
      <w:r w:rsidRPr="000544B4">
        <w:rPr>
          <w:color w:val="000000"/>
          <w:sz w:val="24"/>
          <w:szCs w:val="24"/>
          <w:lang w:val="en-US"/>
        </w:rPr>
        <w:t>gmail</w:t>
      </w:r>
      <w:proofErr w:type="spellEnd"/>
      <w:r w:rsidRPr="000544B4">
        <w:rPr>
          <w:color w:val="000000"/>
          <w:sz w:val="24"/>
          <w:szCs w:val="24"/>
        </w:rPr>
        <w:t>.</w:t>
      </w:r>
      <w:r w:rsidRPr="000544B4">
        <w:rPr>
          <w:color w:val="000000"/>
          <w:sz w:val="24"/>
          <w:szCs w:val="24"/>
          <w:lang w:val="en-US"/>
        </w:rPr>
        <w:t>com</w:t>
      </w:r>
    </w:p>
    <w:p w:rsidR="000A450B" w:rsidRPr="0057186D" w:rsidRDefault="000A450B" w:rsidP="000A450B">
      <w:pPr>
        <w:pStyle w:val="a3"/>
        <w:rPr>
          <w:color w:val="000000"/>
          <w:sz w:val="24"/>
          <w:szCs w:val="24"/>
          <w:lang w:val="en-US"/>
        </w:rPr>
      </w:pPr>
      <w:proofErr w:type="gramStart"/>
      <w:r w:rsidRPr="000544B4">
        <w:rPr>
          <w:color w:val="000000"/>
          <w:sz w:val="24"/>
          <w:szCs w:val="24"/>
          <w:lang w:val="en-US"/>
        </w:rPr>
        <w:t>website</w:t>
      </w:r>
      <w:proofErr w:type="gramEnd"/>
      <w:r w:rsidRPr="0057186D">
        <w:rPr>
          <w:color w:val="000000"/>
          <w:sz w:val="24"/>
          <w:szCs w:val="24"/>
          <w:lang w:val="en-US"/>
        </w:rPr>
        <w:t xml:space="preserve">: </w:t>
      </w:r>
      <w:r w:rsidRPr="000544B4">
        <w:rPr>
          <w:color w:val="000000"/>
          <w:sz w:val="24"/>
          <w:szCs w:val="24"/>
          <w:lang w:val="en-US"/>
        </w:rPr>
        <w:t>www</w:t>
      </w:r>
      <w:r w:rsidRPr="0057186D">
        <w:rPr>
          <w:color w:val="000000"/>
          <w:sz w:val="24"/>
          <w:szCs w:val="24"/>
          <w:lang w:val="en-US"/>
        </w:rPr>
        <w:t>.</w:t>
      </w:r>
      <w:r w:rsidRPr="000544B4">
        <w:rPr>
          <w:color w:val="000000"/>
          <w:sz w:val="24"/>
          <w:szCs w:val="24"/>
          <w:lang w:val="en-US"/>
        </w:rPr>
        <w:t>bouzalas</w:t>
      </w:r>
      <w:r w:rsidRPr="0057186D">
        <w:rPr>
          <w:color w:val="000000"/>
          <w:sz w:val="24"/>
          <w:szCs w:val="24"/>
          <w:lang w:val="en-US"/>
        </w:rPr>
        <w:t>-</w:t>
      </w:r>
      <w:r w:rsidRPr="000544B4">
        <w:rPr>
          <w:color w:val="000000"/>
          <w:sz w:val="24"/>
          <w:szCs w:val="24"/>
          <w:lang w:val="en-US"/>
        </w:rPr>
        <w:t>urology</w:t>
      </w:r>
      <w:r w:rsidRPr="0057186D">
        <w:rPr>
          <w:color w:val="000000"/>
          <w:sz w:val="24"/>
          <w:szCs w:val="24"/>
          <w:lang w:val="en-US"/>
        </w:rPr>
        <w:t>.</w:t>
      </w:r>
      <w:r w:rsidRPr="000544B4">
        <w:rPr>
          <w:color w:val="000000"/>
          <w:sz w:val="24"/>
          <w:szCs w:val="24"/>
          <w:lang w:val="en-US"/>
        </w:rPr>
        <w:t>gr</w:t>
      </w:r>
      <w:r w:rsidRPr="0057186D">
        <w:rPr>
          <w:color w:val="000000"/>
          <w:sz w:val="24"/>
          <w:szCs w:val="24"/>
          <w:lang w:val="en-US"/>
        </w:rPr>
        <w:t xml:space="preserve"> </w:t>
      </w:r>
    </w:p>
    <w:p w:rsidR="0057186D" w:rsidRDefault="0057186D" w:rsidP="0057186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:rsidR="0057186D" w:rsidRDefault="0057186D" w:rsidP="0057186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:rsidR="006B62F3" w:rsidRPr="006B62F3" w:rsidRDefault="0060122A" w:rsidP="006B62F3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sectPr w:rsidR="006B62F3" w:rsidRPr="006B62F3" w:rsidSect="008840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3740"/>
    <w:multiLevelType w:val="hybridMultilevel"/>
    <w:tmpl w:val="9BF0CE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A6020"/>
    <w:multiLevelType w:val="hybridMultilevel"/>
    <w:tmpl w:val="C17071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F3B26"/>
    <w:multiLevelType w:val="hybridMultilevel"/>
    <w:tmpl w:val="D5C204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678B3"/>
    <w:multiLevelType w:val="hybridMultilevel"/>
    <w:tmpl w:val="6ABAE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F94A0B"/>
    <w:multiLevelType w:val="multilevel"/>
    <w:tmpl w:val="14A0A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A8D65FB"/>
    <w:multiLevelType w:val="hybridMultilevel"/>
    <w:tmpl w:val="4CC473F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0A573C"/>
    <w:multiLevelType w:val="hybridMultilevel"/>
    <w:tmpl w:val="A53A2D16"/>
    <w:lvl w:ilvl="0" w:tplc="13B6A22A">
      <w:start w:val="9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851911"/>
    <w:multiLevelType w:val="hybridMultilevel"/>
    <w:tmpl w:val="C974DC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62F3"/>
    <w:rsid w:val="00002A34"/>
    <w:rsid w:val="0000566E"/>
    <w:rsid w:val="000144F5"/>
    <w:rsid w:val="000174E1"/>
    <w:rsid w:val="00020426"/>
    <w:rsid w:val="00036E03"/>
    <w:rsid w:val="000453CA"/>
    <w:rsid w:val="00050E28"/>
    <w:rsid w:val="000514E2"/>
    <w:rsid w:val="00051B90"/>
    <w:rsid w:val="00054465"/>
    <w:rsid w:val="00055EE4"/>
    <w:rsid w:val="00056459"/>
    <w:rsid w:val="000610DB"/>
    <w:rsid w:val="0006664E"/>
    <w:rsid w:val="00070478"/>
    <w:rsid w:val="00082B93"/>
    <w:rsid w:val="000919CE"/>
    <w:rsid w:val="00097268"/>
    <w:rsid w:val="000A450B"/>
    <w:rsid w:val="000B64C4"/>
    <w:rsid w:val="000C1A7E"/>
    <w:rsid w:val="000C63BC"/>
    <w:rsid w:val="000C682C"/>
    <w:rsid w:val="000D723E"/>
    <w:rsid w:val="000E391C"/>
    <w:rsid w:val="000F0462"/>
    <w:rsid w:val="000F440A"/>
    <w:rsid w:val="000F5713"/>
    <w:rsid w:val="001051E9"/>
    <w:rsid w:val="001058C5"/>
    <w:rsid w:val="0010620C"/>
    <w:rsid w:val="00114D1A"/>
    <w:rsid w:val="00125050"/>
    <w:rsid w:val="00146F1B"/>
    <w:rsid w:val="00152BBF"/>
    <w:rsid w:val="00152C74"/>
    <w:rsid w:val="00157653"/>
    <w:rsid w:val="001617ED"/>
    <w:rsid w:val="00166BC3"/>
    <w:rsid w:val="00167501"/>
    <w:rsid w:val="001701A4"/>
    <w:rsid w:val="00174392"/>
    <w:rsid w:val="00181384"/>
    <w:rsid w:val="001815AC"/>
    <w:rsid w:val="001909E4"/>
    <w:rsid w:val="001933A8"/>
    <w:rsid w:val="0019710A"/>
    <w:rsid w:val="001A612B"/>
    <w:rsid w:val="001B110B"/>
    <w:rsid w:val="001B268D"/>
    <w:rsid w:val="001B5806"/>
    <w:rsid w:val="001B78AC"/>
    <w:rsid w:val="001C034E"/>
    <w:rsid w:val="001C2C9F"/>
    <w:rsid w:val="001C48DD"/>
    <w:rsid w:val="001C55A7"/>
    <w:rsid w:val="001E3BF5"/>
    <w:rsid w:val="001E61ED"/>
    <w:rsid w:val="001F4833"/>
    <w:rsid w:val="001F5769"/>
    <w:rsid w:val="001F6104"/>
    <w:rsid w:val="001F6EC3"/>
    <w:rsid w:val="00204C90"/>
    <w:rsid w:val="002064A4"/>
    <w:rsid w:val="00224040"/>
    <w:rsid w:val="002267E7"/>
    <w:rsid w:val="00234809"/>
    <w:rsid w:val="00236169"/>
    <w:rsid w:val="0024295E"/>
    <w:rsid w:val="002501C6"/>
    <w:rsid w:val="00256EC9"/>
    <w:rsid w:val="00260CCE"/>
    <w:rsid w:val="00260E6D"/>
    <w:rsid w:val="00261B2E"/>
    <w:rsid w:val="00267C52"/>
    <w:rsid w:val="00282521"/>
    <w:rsid w:val="00286238"/>
    <w:rsid w:val="002A4BEF"/>
    <w:rsid w:val="002A719B"/>
    <w:rsid w:val="002A7F0D"/>
    <w:rsid w:val="002C1887"/>
    <w:rsid w:val="00300EC4"/>
    <w:rsid w:val="00306FC0"/>
    <w:rsid w:val="003101B8"/>
    <w:rsid w:val="00313E4B"/>
    <w:rsid w:val="0031687E"/>
    <w:rsid w:val="00323666"/>
    <w:rsid w:val="003240A3"/>
    <w:rsid w:val="00324451"/>
    <w:rsid w:val="00327A0D"/>
    <w:rsid w:val="0033319D"/>
    <w:rsid w:val="00334F99"/>
    <w:rsid w:val="00342906"/>
    <w:rsid w:val="00354E77"/>
    <w:rsid w:val="003610E7"/>
    <w:rsid w:val="003611FC"/>
    <w:rsid w:val="00363695"/>
    <w:rsid w:val="003745CB"/>
    <w:rsid w:val="003749A9"/>
    <w:rsid w:val="003754E5"/>
    <w:rsid w:val="00375C59"/>
    <w:rsid w:val="00383B75"/>
    <w:rsid w:val="00386264"/>
    <w:rsid w:val="00386533"/>
    <w:rsid w:val="003A4FB4"/>
    <w:rsid w:val="003A560E"/>
    <w:rsid w:val="003A59ED"/>
    <w:rsid w:val="003B5A07"/>
    <w:rsid w:val="003C2110"/>
    <w:rsid w:val="003C4C26"/>
    <w:rsid w:val="003E0B3F"/>
    <w:rsid w:val="003F3A62"/>
    <w:rsid w:val="00403C17"/>
    <w:rsid w:val="00406395"/>
    <w:rsid w:val="0041037F"/>
    <w:rsid w:val="00412860"/>
    <w:rsid w:val="00412B2A"/>
    <w:rsid w:val="004157BC"/>
    <w:rsid w:val="00425504"/>
    <w:rsid w:val="004337BE"/>
    <w:rsid w:val="00446D84"/>
    <w:rsid w:val="00452E5A"/>
    <w:rsid w:val="00453201"/>
    <w:rsid w:val="004569F4"/>
    <w:rsid w:val="0046077A"/>
    <w:rsid w:val="0046450D"/>
    <w:rsid w:val="00466189"/>
    <w:rsid w:val="00480E5B"/>
    <w:rsid w:val="0048168D"/>
    <w:rsid w:val="00481B19"/>
    <w:rsid w:val="00483B6E"/>
    <w:rsid w:val="00495179"/>
    <w:rsid w:val="004974DB"/>
    <w:rsid w:val="004A256F"/>
    <w:rsid w:val="004B773A"/>
    <w:rsid w:val="004C3978"/>
    <w:rsid w:val="004C49A0"/>
    <w:rsid w:val="004C72EF"/>
    <w:rsid w:val="004D6234"/>
    <w:rsid w:val="004E2B47"/>
    <w:rsid w:val="004E3BAF"/>
    <w:rsid w:val="004E6493"/>
    <w:rsid w:val="004E6842"/>
    <w:rsid w:val="00506C2C"/>
    <w:rsid w:val="00506D35"/>
    <w:rsid w:val="00507955"/>
    <w:rsid w:val="00507CF1"/>
    <w:rsid w:val="00512265"/>
    <w:rsid w:val="005255F2"/>
    <w:rsid w:val="0052648C"/>
    <w:rsid w:val="00532809"/>
    <w:rsid w:val="005504F2"/>
    <w:rsid w:val="00551122"/>
    <w:rsid w:val="005521AB"/>
    <w:rsid w:val="00561FD6"/>
    <w:rsid w:val="00566FA7"/>
    <w:rsid w:val="0057186D"/>
    <w:rsid w:val="005718B6"/>
    <w:rsid w:val="005735BC"/>
    <w:rsid w:val="00582819"/>
    <w:rsid w:val="00582B90"/>
    <w:rsid w:val="00590252"/>
    <w:rsid w:val="005914C4"/>
    <w:rsid w:val="005939AE"/>
    <w:rsid w:val="005C012C"/>
    <w:rsid w:val="005C41F8"/>
    <w:rsid w:val="005C644C"/>
    <w:rsid w:val="005D1388"/>
    <w:rsid w:val="005D5F58"/>
    <w:rsid w:val="005E4941"/>
    <w:rsid w:val="005E5404"/>
    <w:rsid w:val="005F0413"/>
    <w:rsid w:val="005F3CD4"/>
    <w:rsid w:val="0060122A"/>
    <w:rsid w:val="00611324"/>
    <w:rsid w:val="00613DC2"/>
    <w:rsid w:val="00621102"/>
    <w:rsid w:val="006274ED"/>
    <w:rsid w:val="00634E1A"/>
    <w:rsid w:val="0064026C"/>
    <w:rsid w:val="0064622F"/>
    <w:rsid w:val="00651897"/>
    <w:rsid w:val="006521D7"/>
    <w:rsid w:val="006661E8"/>
    <w:rsid w:val="006770BA"/>
    <w:rsid w:val="0068666D"/>
    <w:rsid w:val="006A3C77"/>
    <w:rsid w:val="006B0F24"/>
    <w:rsid w:val="006B0FED"/>
    <w:rsid w:val="006B62F3"/>
    <w:rsid w:val="006C0C28"/>
    <w:rsid w:val="006C4814"/>
    <w:rsid w:val="006C76B2"/>
    <w:rsid w:val="006D5339"/>
    <w:rsid w:val="006E5B6C"/>
    <w:rsid w:val="006E644B"/>
    <w:rsid w:val="006E7599"/>
    <w:rsid w:val="006F0A6C"/>
    <w:rsid w:val="006F5C30"/>
    <w:rsid w:val="0070180C"/>
    <w:rsid w:val="007139E4"/>
    <w:rsid w:val="00721ABD"/>
    <w:rsid w:val="00725C83"/>
    <w:rsid w:val="00726DD5"/>
    <w:rsid w:val="0073656A"/>
    <w:rsid w:val="0074504D"/>
    <w:rsid w:val="007524BE"/>
    <w:rsid w:val="00756242"/>
    <w:rsid w:val="00764DBB"/>
    <w:rsid w:val="00785356"/>
    <w:rsid w:val="0078576C"/>
    <w:rsid w:val="00793414"/>
    <w:rsid w:val="00795B8C"/>
    <w:rsid w:val="007A3A4C"/>
    <w:rsid w:val="007A5F48"/>
    <w:rsid w:val="007C5B88"/>
    <w:rsid w:val="007D1CE9"/>
    <w:rsid w:val="007E0EBC"/>
    <w:rsid w:val="007E28C0"/>
    <w:rsid w:val="007E5F74"/>
    <w:rsid w:val="007F4177"/>
    <w:rsid w:val="007F6CBD"/>
    <w:rsid w:val="0080698B"/>
    <w:rsid w:val="00811EF3"/>
    <w:rsid w:val="008165C8"/>
    <w:rsid w:val="00831945"/>
    <w:rsid w:val="00842DC0"/>
    <w:rsid w:val="0084487C"/>
    <w:rsid w:val="00853580"/>
    <w:rsid w:val="00855067"/>
    <w:rsid w:val="00860EC8"/>
    <w:rsid w:val="00864DAE"/>
    <w:rsid w:val="00865E77"/>
    <w:rsid w:val="00870803"/>
    <w:rsid w:val="00870BF4"/>
    <w:rsid w:val="00872747"/>
    <w:rsid w:val="00880F2E"/>
    <w:rsid w:val="00882A55"/>
    <w:rsid w:val="00882E9E"/>
    <w:rsid w:val="00883A76"/>
    <w:rsid w:val="00884049"/>
    <w:rsid w:val="00887048"/>
    <w:rsid w:val="00887464"/>
    <w:rsid w:val="00887BF6"/>
    <w:rsid w:val="00892A93"/>
    <w:rsid w:val="008969A8"/>
    <w:rsid w:val="00896BC0"/>
    <w:rsid w:val="008A004A"/>
    <w:rsid w:val="008A4538"/>
    <w:rsid w:val="008A54AD"/>
    <w:rsid w:val="008A610E"/>
    <w:rsid w:val="008B105B"/>
    <w:rsid w:val="008D7096"/>
    <w:rsid w:val="008E6294"/>
    <w:rsid w:val="008E7D64"/>
    <w:rsid w:val="008F04C8"/>
    <w:rsid w:val="00906267"/>
    <w:rsid w:val="0092127D"/>
    <w:rsid w:val="00922675"/>
    <w:rsid w:val="00937377"/>
    <w:rsid w:val="00941C8D"/>
    <w:rsid w:val="009470E6"/>
    <w:rsid w:val="0095187E"/>
    <w:rsid w:val="0095745A"/>
    <w:rsid w:val="009671FA"/>
    <w:rsid w:val="00974EF9"/>
    <w:rsid w:val="0097674E"/>
    <w:rsid w:val="0098182E"/>
    <w:rsid w:val="009847B4"/>
    <w:rsid w:val="00987F9F"/>
    <w:rsid w:val="009A1177"/>
    <w:rsid w:val="009A7CD3"/>
    <w:rsid w:val="009C01FC"/>
    <w:rsid w:val="009C0246"/>
    <w:rsid w:val="009C4DB2"/>
    <w:rsid w:val="009D6618"/>
    <w:rsid w:val="009E4796"/>
    <w:rsid w:val="009F7009"/>
    <w:rsid w:val="00A124FD"/>
    <w:rsid w:val="00A13621"/>
    <w:rsid w:val="00A15944"/>
    <w:rsid w:val="00A25C81"/>
    <w:rsid w:val="00A34D4D"/>
    <w:rsid w:val="00A35DA6"/>
    <w:rsid w:val="00A405EA"/>
    <w:rsid w:val="00A51955"/>
    <w:rsid w:val="00A57B02"/>
    <w:rsid w:val="00A602C6"/>
    <w:rsid w:val="00A603A0"/>
    <w:rsid w:val="00A711D6"/>
    <w:rsid w:val="00A72AA2"/>
    <w:rsid w:val="00A753C0"/>
    <w:rsid w:val="00A945FE"/>
    <w:rsid w:val="00A961B2"/>
    <w:rsid w:val="00A9633E"/>
    <w:rsid w:val="00AA1058"/>
    <w:rsid w:val="00AA3B03"/>
    <w:rsid w:val="00AB0D92"/>
    <w:rsid w:val="00AB74E4"/>
    <w:rsid w:val="00AC3617"/>
    <w:rsid w:val="00AD11E3"/>
    <w:rsid w:val="00AD2993"/>
    <w:rsid w:val="00AD44EE"/>
    <w:rsid w:val="00AD6978"/>
    <w:rsid w:val="00AD79F3"/>
    <w:rsid w:val="00AE245D"/>
    <w:rsid w:val="00AF45B0"/>
    <w:rsid w:val="00AF7DC8"/>
    <w:rsid w:val="00B05984"/>
    <w:rsid w:val="00B06D92"/>
    <w:rsid w:val="00B12CC6"/>
    <w:rsid w:val="00B13CA7"/>
    <w:rsid w:val="00B14F0C"/>
    <w:rsid w:val="00B36BFD"/>
    <w:rsid w:val="00B3728D"/>
    <w:rsid w:val="00B45756"/>
    <w:rsid w:val="00B55D37"/>
    <w:rsid w:val="00B56B0A"/>
    <w:rsid w:val="00B8177A"/>
    <w:rsid w:val="00B843BD"/>
    <w:rsid w:val="00B92312"/>
    <w:rsid w:val="00BA0E74"/>
    <w:rsid w:val="00BA1BFE"/>
    <w:rsid w:val="00BB1DC5"/>
    <w:rsid w:val="00BB54AE"/>
    <w:rsid w:val="00BC0607"/>
    <w:rsid w:val="00BC12BD"/>
    <w:rsid w:val="00BD1973"/>
    <w:rsid w:val="00BD6621"/>
    <w:rsid w:val="00BE168E"/>
    <w:rsid w:val="00BE741F"/>
    <w:rsid w:val="00BF79A0"/>
    <w:rsid w:val="00C125AF"/>
    <w:rsid w:val="00C20310"/>
    <w:rsid w:val="00C25015"/>
    <w:rsid w:val="00C32055"/>
    <w:rsid w:val="00C37ABA"/>
    <w:rsid w:val="00C424A9"/>
    <w:rsid w:val="00C44F72"/>
    <w:rsid w:val="00C4501F"/>
    <w:rsid w:val="00C5633D"/>
    <w:rsid w:val="00C720E5"/>
    <w:rsid w:val="00C80B78"/>
    <w:rsid w:val="00C97215"/>
    <w:rsid w:val="00CA36DC"/>
    <w:rsid w:val="00CC7448"/>
    <w:rsid w:val="00CD6A3A"/>
    <w:rsid w:val="00CD7340"/>
    <w:rsid w:val="00CE3C11"/>
    <w:rsid w:val="00CE5D07"/>
    <w:rsid w:val="00CE6B48"/>
    <w:rsid w:val="00CF0C18"/>
    <w:rsid w:val="00CF58B9"/>
    <w:rsid w:val="00D0367B"/>
    <w:rsid w:val="00D10EDE"/>
    <w:rsid w:val="00D12DEC"/>
    <w:rsid w:val="00D22A16"/>
    <w:rsid w:val="00D3523A"/>
    <w:rsid w:val="00D353E8"/>
    <w:rsid w:val="00D37E0A"/>
    <w:rsid w:val="00D4526A"/>
    <w:rsid w:val="00D469C2"/>
    <w:rsid w:val="00D55ACF"/>
    <w:rsid w:val="00D60889"/>
    <w:rsid w:val="00D61497"/>
    <w:rsid w:val="00D703FE"/>
    <w:rsid w:val="00D75720"/>
    <w:rsid w:val="00D7635C"/>
    <w:rsid w:val="00D85BF9"/>
    <w:rsid w:val="00D905D8"/>
    <w:rsid w:val="00DA0AE3"/>
    <w:rsid w:val="00DA3919"/>
    <w:rsid w:val="00DA3F47"/>
    <w:rsid w:val="00DA4753"/>
    <w:rsid w:val="00DA7F05"/>
    <w:rsid w:val="00DB4949"/>
    <w:rsid w:val="00DC1075"/>
    <w:rsid w:val="00DC20F3"/>
    <w:rsid w:val="00DC26D9"/>
    <w:rsid w:val="00DD2477"/>
    <w:rsid w:val="00DD40E3"/>
    <w:rsid w:val="00DD42B1"/>
    <w:rsid w:val="00DD5EE4"/>
    <w:rsid w:val="00DD7904"/>
    <w:rsid w:val="00DE37F4"/>
    <w:rsid w:val="00DE5177"/>
    <w:rsid w:val="00DE536B"/>
    <w:rsid w:val="00DF45C0"/>
    <w:rsid w:val="00E06636"/>
    <w:rsid w:val="00E122C9"/>
    <w:rsid w:val="00E1304C"/>
    <w:rsid w:val="00E15DA6"/>
    <w:rsid w:val="00E27275"/>
    <w:rsid w:val="00E32E16"/>
    <w:rsid w:val="00E40043"/>
    <w:rsid w:val="00E4104C"/>
    <w:rsid w:val="00E410E8"/>
    <w:rsid w:val="00E420D5"/>
    <w:rsid w:val="00E42D9B"/>
    <w:rsid w:val="00E43A9F"/>
    <w:rsid w:val="00E45AA3"/>
    <w:rsid w:val="00E710D1"/>
    <w:rsid w:val="00E779C9"/>
    <w:rsid w:val="00E84246"/>
    <w:rsid w:val="00E85E95"/>
    <w:rsid w:val="00E8611C"/>
    <w:rsid w:val="00E91B89"/>
    <w:rsid w:val="00E9532C"/>
    <w:rsid w:val="00EA04B9"/>
    <w:rsid w:val="00EA1414"/>
    <w:rsid w:val="00EA7003"/>
    <w:rsid w:val="00EB4257"/>
    <w:rsid w:val="00EC087A"/>
    <w:rsid w:val="00EC0B12"/>
    <w:rsid w:val="00EC361B"/>
    <w:rsid w:val="00EC3D90"/>
    <w:rsid w:val="00EC5F87"/>
    <w:rsid w:val="00ED3F1C"/>
    <w:rsid w:val="00ED5184"/>
    <w:rsid w:val="00EE5EB2"/>
    <w:rsid w:val="00EF2E25"/>
    <w:rsid w:val="00EF5A6E"/>
    <w:rsid w:val="00F06151"/>
    <w:rsid w:val="00F10291"/>
    <w:rsid w:val="00F11673"/>
    <w:rsid w:val="00F12F4A"/>
    <w:rsid w:val="00F141E8"/>
    <w:rsid w:val="00F37C89"/>
    <w:rsid w:val="00F403D6"/>
    <w:rsid w:val="00F41C25"/>
    <w:rsid w:val="00F41EFF"/>
    <w:rsid w:val="00F4308D"/>
    <w:rsid w:val="00F457E6"/>
    <w:rsid w:val="00F50D1D"/>
    <w:rsid w:val="00F523AA"/>
    <w:rsid w:val="00F550F0"/>
    <w:rsid w:val="00F56C63"/>
    <w:rsid w:val="00F63334"/>
    <w:rsid w:val="00F64579"/>
    <w:rsid w:val="00F6474B"/>
    <w:rsid w:val="00F71E51"/>
    <w:rsid w:val="00FA063A"/>
    <w:rsid w:val="00FA5437"/>
    <w:rsid w:val="00FA6547"/>
    <w:rsid w:val="00FB4D49"/>
    <w:rsid w:val="00FB6D84"/>
    <w:rsid w:val="00FC29C7"/>
    <w:rsid w:val="00FD1D4F"/>
    <w:rsid w:val="00FD3FDA"/>
    <w:rsid w:val="00FF367B"/>
    <w:rsid w:val="00FF59B6"/>
    <w:rsid w:val="00FF6245"/>
    <w:rsid w:val="00FF6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62F3"/>
  </w:style>
  <w:style w:type="character" w:customStyle="1" w:styleId="explain">
    <w:name w:val="explain"/>
    <w:basedOn w:val="a0"/>
    <w:rsid w:val="006B62F3"/>
  </w:style>
  <w:style w:type="paragraph" w:styleId="a3">
    <w:name w:val="No Spacing"/>
    <w:link w:val="Char"/>
    <w:uiPriority w:val="1"/>
    <w:qFormat/>
    <w:rsid w:val="006B62F3"/>
    <w:pPr>
      <w:spacing w:after="0" w:line="240" w:lineRule="auto"/>
    </w:pPr>
  </w:style>
  <w:style w:type="character" w:styleId="-">
    <w:name w:val="Hyperlink"/>
    <w:basedOn w:val="a0"/>
    <w:uiPriority w:val="99"/>
    <w:semiHidden/>
    <w:unhideWhenUsed/>
    <w:rsid w:val="006012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122A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483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483B6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5633D"/>
    <w:rPr>
      <w:b/>
      <w:bCs/>
    </w:rPr>
  </w:style>
  <w:style w:type="character" w:customStyle="1" w:styleId="Char">
    <w:name w:val="Χωρίς διάστιχο Char"/>
    <w:basedOn w:val="a0"/>
    <w:link w:val="a3"/>
    <w:uiPriority w:val="1"/>
    <w:rsid w:val="000A45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455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2015-03-28T14:04:00Z</dcterms:created>
  <dcterms:modified xsi:type="dcterms:W3CDTF">2015-03-28T14:06:00Z</dcterms:modified>
</cp:coreProperties>
</file>